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</w:t>
      </w:r>
      <w:r w:rsidR="006A60E0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дом</w:t>
      </w:r>
      <w:r w:rsidR="006A60E0">
        <w:rPr>
          <w:rFonts w:ascii="Times New Roman" w:hAnsi="Times New Roman"/>
          <w:caps/>
          <w:sz w:val="28"/>
          <w:szCs w:val="28"/>
        </w:rPr>
        <w:t>ами</w:t>
      </w:r>
      <w:r w:rsidRPr="00927DC6">
        <w:rPr>
          <w:rFonts w:ascii="Times New Roman" w:hAnsi="Times New Roman"/>
          <w:caps/>
          <w:sz w:val="28"/>
          <w:szCs w:val="28"/>
        </w:rPr>
        <w:t>, РАСПОЛОЖЕННЫМ</w:t>
      </w:r>
      <w:r w:rsidR="006A60E0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6A60E0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Сигнальная 37,39,41,43</w:t>
      </w:r>
      <w:bookmarkStart w:id="0" w:name="_GoBack"/>
      <w:bookmarkEnd w:id="0"/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A60E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2018-11-21T05:45:00Z</dcterms:modified>
</cp:coreProperties>
</file>